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8" w:lineRule="exact" w:before="0" w:after="0"/>
        <w:ind w:left="0" w:right="0"/>
      </w:pPr>
    </w:p>
    <w:p>
      <w:pPr>
        <w:autoSpaceDN w:val="0"/>
        <w:autoSpaceDE w:val="0"/>
        <w:widowControl/>
        <w:spacing w:line="276" w:lineRule="exact" w:before="0" w:after="184"/>
        <w:ind w:left="0" w:right="8784" w:firstLine="0"/>
        <w:jc w:val="left"/>
      </w:pPr>
      <w:r>
        <w:rPr>
          <w:rFonts w:ascii="Arial" w:hAnsi="Arial" w:eastAsia="Arial"/>
          <w:b w:val="0"/>
          <w:i w:val="0"/>
          <w:color w:val="000000"/>
          <w:sz w:val="16"/>
        </w:rPr>
        <w:t xml:space="preserve">MUNICÍPIO DE SANTA MARIA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Estado: RIO GRANDE DO SUL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Secretaria ou Órgão: 0001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Unidade Administrativa Contratante: </w:t>
      </w:r>
      <w:r>
        <w:rPr>
          <w:rFonts w:ascii="Arial,Bold" w:hAnsi="Arial,Bold" w:eastAsia="Arial,Bold"/>
          <w:b/>
          <w:i w:val="0"/>
          <w:color w:val="000000"/>
          <w:sz w:val="16"/>
        </w:rPr>
        <w:t xml:space="preserve">CÂMARA MUNICIPAL DE VEREADORES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>CNPJ: 89.250.708/0001-04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>
        <w:trPr>
          <w:trHeight w:hRule="exact" w:val="274"/>
        </w:trPr>
        <w:tc>
          <w:tcPr>
            <w:tcW w:type="dxa" w:w="19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Fundam legal</w:t>
            </w:r>
          </w:p>
        </w:tc>
        <w:tc>
          <w:tcPr>
            <w:tcW w:type="dxa" w:w="1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2" w:after="0"/>
              <w:ind w:left="56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Exercício: 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2022</w:t>
            </w:r>
          </w:p>
        </w:tc>
        <w:tc>
          <w:tcPr>
            <w:tcW w:type="dxa" w:w="2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Objeto</w:t>
            </w:r>
          </w:p>
        </w:tc>
        <w:tc>
          <w:tcPr>
            <w:tcW w:type="dxa" w:w="15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CONTRATADO</w:t>
            </w:r>
          </w:p>
        </w:tc>
        <w:tc>
          <w:tcPr>
            <w:tcW w:type="dxa" w:w="20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60" w:after="0"/>
              <w:ind w:left="0" w:right="776" w:firstLine="0"/>
              <w:jc w:val="righ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CNPJ</w:t>
            </w:r>
          </w:p>
        </w:tc>
        <w:tc>
          <w:tcPr>
            <w:tcW w:type="dxa" w:w="11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546" w:after="0"/>
              <w:ind w:left="0" w:right="0" w:firstLine="0"/>
              <w:jc w:val="center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Data Instrumento</w:t>
            </w:r>
          </w:p>
        </w:tc>
        <w:tc>
          <w:tcPr>
            <w:tcW w:type="dxa" w:w="1780"/>
            <w:gridSpan w:val="2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756" w:after="0"/>
              <w:ind w:left="2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Public D.O Vigência</w:t>
            </w:r>
          </w:p>
        </w:tc>
        <w:tc>
          <w:tcPr>
            <w:tcW w:type="dxa" w:w="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564" w:after="0"/>
              <w:ind w:left="0" w:right="0" w:firstLine="0"/>
              <w:jc w:val="center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Nº Empenho</w:t>
            </w:r>
          </w:p>
        </w:tc>
        <w:tc>
          <w:tcPr>
            <w:tcW w:type="dxa" w:w="3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36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R$ </w:t>
            </w:r>
          </w:p>
        </w:tc>
        <w:tc>
          <w:tcPr>
            <w:tcW w:type="dxa" w:w="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110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Valor</w:t>
            </w:r>
          </w:p>
        </w:tc>
      </w:tr>
      <w:tr>
        <w:trPr>
          <w:trHeight w:hRule="exact" w:val="240"/>
        </w:trPr>
        <w:tc>
          <w:tcPr>
            <w:tcW w:type="dxa" w:w="1212"/>
            <w:vMerge/>
            <w:tcBorders/>
          </w:tcPr>
          <w:p/>
        </w:tc>
        <w:tc>
          <w:tcPr>
            <w:tcW w:type="dxa" w:w="1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20" w:after="0"/>
              <w:ind w:left="56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Mês: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FF"/>
                <w:sz w:val="16"/>
              </w:rPr>
              <w:t>JULHO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2424"/>
            <w:gridSpan w:val="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</w:tr>
      <w:tr>
        <w:trPr>
          <w:trHeight w:hRule="exact" w:val="240"/>
        </w:trPr>
        <w:tc>
          <w:tcPr>
            <w:tcW w:type="dxa" w:w="1212"/>
            <w:vMerge/>
            <w:tcBorders/>
          </w:tcPr>
          <w:p/>
        </w:tc>
        <w:tc>
          <w:tcPr>
            <w:tcW w:type="dxa" w:w="11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4" w:after="0"/>
              <w:ind w:left="16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Modalidade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4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Nº do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2424"/>
            <w:gridSpan w:val="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</w:tr>
      <w:tr>
        <w:trPr>
          <w:trHeight w:hRule="exact" w:val="200"/>
        </w:trPr>
        <w:tc>
          <w:tcPr>
            <w:tcW w:type="dxa" w:w="19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Disp ou Inexig</w:t>
            </w:r>
          </w:p>
        </w:tc>
        <w:tc>
          <w:tcPr>
            <w:tcW w:type="dxa" w:w="11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14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da Licitação</w:t>
            </w:r>
          </w:p>
        </w:tc>
        <w:tc>
          <w:tcPr>
            <w:tcW w:type="dxa" w:w="8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Processo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5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Nome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1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72" w:right="0" w:firstLine="0"/>
              <w:jc w:val="left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Assinatura</w:t>
            </w:r>
          </w:p>
        </w:tc>
        <w:tc>
          <w:tcPr>
            <w:tcW w:type="dxa" w:w="2424"/>
            <w:gridSpan w:val="2"/>
            <w:vMerge/>
            <w:tcBorders/>
          </w:tcPr>
          <w:p/>
        </w:tc>
        <w:tc>
          <w:tcPr>
            <w:tcW w:type="dxa" w:w="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Original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" w:after="0"/>
              <w:ind w:left="60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Global</w:t>
            </w:r>
          </w:p>
        </w:tc>
      </w:tr>
      <w:tr>
        <w:trPr>
          <w:trHeight w:hRule="exact" w:val="122"/>
        </w:trPr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2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4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Gravador, reprodutor e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editor de imagens e som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em discos por meio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magnético, com INGEST,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STORAGE e PLAYOUT.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1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41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13/07/2022</w:t>
            </w:r>
          </w:p>
        </w:tc>
        <w:tc>
          <w:tcPr>
            <w:tcW w:type="dxa" w:w="2424"/>
            <w:gridSpan w:val="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</w:tr>
      <w:tr>
        <w:trPr>
          <w:trHeight w:hRule="exact" w:val="96"/>
        </w:trPr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5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4S INFORMATICA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INDUSTRIA E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COMERCIO LTDA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2424"/>
            <w:gridSpan w:val="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</w:tr>
      <w:tr>
        <w:trPr>
          <w:trHeight w:hRule="exact" w:val="788"/>
        </w:trPr>
        <w:tc>
          <w:tcPr>
            <w:tcW w:type="dxa" w:w="19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Inexigibilidade nº 11/2022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45/2022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1212"/>
            <w:vMerge/>
            <w:tcBorders/>
          </w:tcPr>
          <w:p/>
        </w:tc>
        <w:tc>
          <w:tcPr>
            <w:tcW w:type="dxa" w:w="20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CNPJ 79.647.087/0001-43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15/07/2022</w:t>
            </w:r>
          </w:p>
        </w:tc>
        <w:tc>
          <w:tcPr>
            <w:tcW w:type="dxa" w:w="8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82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12/07/2022</w:t>
            </w:r>
          </w:p>
        </w:tc>
        <w:tc>
          <w:tcPr>
            <w:tcW w:type="dxa" w:w="7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338</w:t>
            </w:r>
          </w:p>
        </w:tc>
        <w:tc>
          <w:tcPr>
            <w:tcW w:type="dxa" w:w="1212"/>
            <w:vMerge/>
            <w:tcBorders/>
          </w:tcPr>
          <w:p/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92" w:after="0"/>
              <w:ind w:left="98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102.500,00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906"/>
      <w:pgMar w:top="130" w:right="1158" w:bottom="1440" w:left="113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