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795"/>
        <w:gridCol w:w="2795"/>
        <w:gridCol w:w="2795"/>
        <w:gridCol w:w="2795"/>
      </w:tblGrid>
      <w:tr>
        <w:trPr>
          <w:trHeight w:hRule="exact" w:val="230"/>
        </w:trPr>
        <w:tc>
          <w:tcPr>
            <w:tcW w:type="dxa" w:w="8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2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18159" cy="69469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9" cy="6946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" w:after="0"/>
              <w:ind w:left="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ESTADO DO RIO GRANDE DO SUL</w:t>
            </w:r>
          </w:p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70" w:after="0"/>
              <w:ind w:left="10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092200" cy="5334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533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.00000000000045" w:type="dxa"/>
            </w:tblPr>
            <w:tblGrid>
              <w:gridCol w:w="820"/>
              <w:gridCol w:w="820"/>
            </w:tblGrid>
            <w:tr>
              <w:trPr>
                <w:trHeight w:hRule="exact" w:val="394"/>
              </w:trPr>
              <w:tc>
                <w:tcPr>
                  <w:tcW w:type="dxa" w:w="1400"/>
                  <w:gridSpan w:val="2"/>
                  <w:tcBorders>
                    <w:start w:sz="1.599999999999909" w:val="single" w:color="#000000"/>
                    <w:top w:sz="2.3999999999999915" w:val="single" w:color="#000000"/>
                    <w:end w:sz="1.6000000000003638" w:val="single" w:color="#000000"/>
                    <w:bottom w:sz="1.6000000000000227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44" w:right="144" w:firstLine="0"/>
                    <w:jc w:val="center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 xml:space="preserve">Para uso do </w:t>
                  </w:r>
                  <w:r>
                    <w:br/>
                  </w: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Tribunal de Contas</w:t>
                  </w:r>
                </w:p>
              </w:tc>
            </w:tr>
            <w:tr>
              <w:trPr>
                <w:trHeight w:hRule="exact" w:val="386"/>
              </w:trPr>
              <w:tc>
                <w:tcPr>
                  <w:tcW w:type="dxa" w:w="700"/>
                  <w:tcBorders>
                    <w:start w:sz="1.599999999999909" w:val="single" w:color="#000000"/>
                    <w:top w:sz="1.6000000000000227" w:val="single" w:color="#000000"/>
                    <w:end w:sz="1.6000000000003638" w:val="single" w:color="#000000"/>
                    <w:bottom w:sz="2.39999999999997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Fl.</w:t>
                  </w:r>
                </w:p>
              </w:tc>
              <w:tc>
                <w:tcPr>
                  <w:tcW w:type="dxa" w:w="700"/>
                  <w:tcBorders>
                    <w:start w:sz="1.6000000000003638" w:val="single" w:color="#000000"/>
                    <w:top w:sz="1.6000000000000227" w:val="single" w:color="#000000"/>
                    <w:end w:sz="1.6000000000003638" w:val="single" w:color="#000000"/>
                    <w:bottom w:sz="2.39999999999997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Rubrica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8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48" w:after="0"/>
              <w:ind w:left="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TRIBUNAL DE CONTAS DO ESTADO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34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2" w:lineRule="exact" w:before="8" w:after="0"/>
              <w:ind w:left="7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24"/>
              </w:rPr>
              <w:t>Modelo 14 - DEMONSTRATIVO DOS LIMITES - RGF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34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58" w:after="0"/>
              <w:ind w:left="0" w:right="1932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LEGISLATIVO MUNICIPAL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2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33400" cy="21717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171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2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0" w:right="221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EXERCÍCIO DE 2015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84" w:after="0"/>
              <w:ind w:left="0" w:right="2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15.0.0.3</w:t>
            </w:r>
          </w:p>
        </w:tc>
      </w:tr>
      <w:tr>
        <w:trPr>
          <w:trHeight w:hRule="exact" w:val="10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36" w:after="0"/>
              <w:ind w:left="0" w:right="212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CM DE SANTA MARIA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180"/>
        </w:trPr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4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21/01/2016</w:t>
            </w:r>
          </w:p>
        </w:tc>
      </w:tr>
      <w:tr>
        <w:trPr>
          <w:trHeight w:hRule="exact" w:val="8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6" w:after="0"/>
              <w:ind w:left="0" w:right="241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3º Quadrimestre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290"/>
        </w:trPr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46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11:54:09</w:t>
            </w:r>
          </w:p>
        </w:tc>
      </w:tr>
    </w:tbl>
    <w:p>
      <w:pPr>
        <w:autoSpaceDN w:val="0"/>
        <w:autoSpaceDE w:val="0"/>
        <w:widowControl/>
        <w:spacing w:line="212" w:lineRule="exact" w:before="30" w:after="0"/>
        <w:ind w:left="0" w:right="90" w:firstLine="0"/>
        <w:jc w:val="right"/>
      </w:pPr>
      <w:r>
        <w:rPr>
          <w:rFonts w:ascii="Times" w:hAnsi="Times" w:eastAsia="Times"/>
          <w:b w:val="0"/>
          <w:i w:val="0"/>
          <w:color w:val="000000"/>
          <w:sz w:val="16"/>
        </w:rPr>
        <w:t>Pág.: 1/3</w:t>
      </w:r>
    </w:p>
    <w:p>
      <w:pPr>
        <w:autoSpaceDN w:val="0"/>
        <w:autoSpaceDE w:val="0"/>
        <w:widowControl/>
        <w:spacing w:line="270" w:lineRule="exact" w:before="208" w:after="0"/>
        <w:ind w:left="40" w:right="8064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 xml:space="preserve">Nome da Entidade: CM DE SANTA MARIA </w:t>
      </w:r>
      <w:r>
        <w:br/>
      </w:r>
      <w:r>
        <w:rPr>
          <w:rFonts w:ascii="Times" w:hAnsi="Times" w:eastAsia="Times"/>
          <w:b/>
          <w:i w:val="0"/>
          <w:color w:val="000000"/>
          <w:sz w:val="16"/>
        </w:rPr>
        <w:t xml:space="preserve">CNPJ: 89250708000104 </w:t>
      </w:r>
      <w:r>
        <w:br/>
      </w:r>
      <w:r>
        <w:rPr>
          <w:rFonts w:ascii="Times" w:hAnsi="Times" w:eastAsia="Times"/>
          <w:b/>
          <w:i w:val="0"/>
          <w:color w:val="000000"/>
          <w:sz w:val="16"/>
        </w:rPr>
        <w:t xml:space="preserve">ORGÃO Nº: 56901 </w:t>
      </w:r>
      <w:r>
        <w:br/>
      </w:r>
      <w:r>
        <w:rPr>
          <w:rFonts w:ascii="Times" w:hAnsi="Times" w:eastAsia="Times"/>
          <w:b/>
          <w:i w:val="0"/>
          <w:color w:val="000000"/>
          <w:sz w:val="16"/>
        </w:rPr>
        <w:t>Geração do PAD: Poder Legislativo</w:t>
      </w:r>
    </w:p>
    <w:p>
      <w:pPr>
        <w:autoSpaceDN w:val="0"/>
        <w:autoSpaceDE w:val="0"/>
        <w:widowControl/>
        <w:spacing w:line="222" w:lineRule="exact" w:before="576" w:after="34"/>
        <w:ind w:left="40" w:right="0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>MODELO 1 - DEMONSTRATIVO DA RECEITA CORRENTE LÍQUIDA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308"/>
        </w:trPr>
        <w:tc>
          <w:tcPr>
            <w:tcW w:type="dxa" w:w="6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4" w:after="0"/>
              <w:ind w:left="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Lei Complementar Federal nº 101/2000 - LRF, Inciso I do art. 53</w:t>
            </w:r>
          </w:p>
        </w:tc>
        <w:tc>
          <w:tcPr>
            <w:tcW w:type="dxa" w:w="41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8" w:lineRule="exact" w:before="44" w:after="0"/>
              <w:ind w:left="0" w:right="5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2"/>
              </w:rPr>
              <w:t>Valores expressos em reais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116"/>
        </w:trPr>
        <w:tc>
          <w:tcPr>
            <w:tcW w:type="dxa" w:w="672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6"/>
        </w:trPr>
        <w:tc>
          <w:tcPr>
            <w:tcW w:type="dxa" w:w="672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RECEITA CORRENTE LÍQUIDA - RCL</w:t>
            </w:r>
          </w:p>
        </w:tc>
        <w:tc>
          <w:tcPr>
            <w:tcW w:type="dxa" w:w="440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VALOR AJUSTADO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332"/>
        </w:trPr>
        <w:tc>
          <w:tcPr>
            <w:tcW w:type="dxa" w:w="672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Arrecadadas no mês de referência e nos onze anteriores (12 meses)</w:t>
            </w:r>
          </w:p>
        </w:tc>
        <w:tc>
          <w:tcPr>
            <w:tcW w:type="dxa" w:w="44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16" w:after="0"/>
              <w:ind w:left="0" w:right="4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403.054.886,34</w:t>
            </w:r>
          </w:p>
        </w:tc>
      </w:tr>
    </w:tbl>
    <w:p>
      <w:pPr>
        <w:autoSpaceDN w:val="0"/>
        <w:autoSpaceDE w:val="0"/>
        <w:widowControl/>
        <w:spacing w:line="220" w:lineRule="exact" w:before="516" w:after="34"/>
        <w:ind w:left="40" w:right="0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>MODELO 10 - DEMONSTRATIVO DA DESPESA COM PESSOAL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308"/>
        </w:trPr>
        <w:tc>
          <w:tcPr>
            <w:tcW w:type="dxa" w:w="76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4" w:after="0"/>
              <w:ind w:left="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Lei Complementar Federal nº 101/2000 - LRF, art. 54 e alínea ´´a´´ do Inciso I do art. 55</w:t>
            </w:r>
          </w:p>
        </w:tc>
        <w:tc>
          <w:tcPr>
            <w:tcW w:type="dxa" w:w="3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46" w:after="0"/>
              <w:ind w:left="0" w:right="5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2"/>
              </w:rPr>
              <w:t>Valores expressos em reais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3727"/>
        <w:gridCol w:w="3727"/>
        <w:gridCol w:w="3727"/>
      </w:tblGrid>
      <w:tr>
        <w:trPr>
          <w:trHeight w:hRule="exact" w:val="118"/>
        </w:trPr>
        <w:tc>
          <w:tcPr>
            <w:tcW w:type="dxa" w:w="6038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12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7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6"/>
        </w:trPr>
        <w:tc>
          <w:tcPr>
            <w:tcW w:type="dxa" w:w="6038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DESPESA COM PESSOAL</w:t>
            </w:r>
          </w:p>
        </w:tc>
        <w:tc>
          <w:tcPr>
            <w:tcW w:type="dxa" w:w="3412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VALOR AJUSTADO</w:t>
            </w:r>
          </w:p>
        </w:tc>
        <w:tc>
          <w:tcPr>
            <w:tcW w:type="dxa" w:w="167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% S/RCL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3727"/>
        <w:gridCol w:w="3727"/>
        <w:gridCol w:w="3727"/>
      </w:tblGrid>
      <w:tr>
        <w:trPr>
          <w:trHeight w:hRule="exact" w:val="292"/>
        </w:trPr>
        <w:tc>
          <w:tcPr>
            <w:tcW w:type="dxa" w:w="603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Total da Despesa Líquida c/Pessoal nos 12 últimos meses</w:t>
            </w:r>
          </w:p>
        </w:tc>
        <w:tc>
          <w:tcPr>
            <w:tcW w:type="dxa" w:w="341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9.822.823,45</w:t>
            </w:r>
          </w:p>
        </w:tc>
        <w:tc>
          <w:tcPr>
            <w:tcW w:type="dxa" w:w="167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8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2,44 %</w:t>
            </w:r>
          </w:p>
        </w:tc>
      </w:tr>
      <w:tr>
        <w:trPr>
          <w:trHeight w:hRule="exact" w:val="290"/>
        </w:trPr>
        <w:tc>
          <w:tcPr>
            <w:tcW w:type="dxa" w:w="945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Limite para Emissão de Alerta - LRF, Inciso II do § 1º do art. 59</w:t>
            </w:r>
          </w:p>
        </w:tc>
        <w:tc>
          <w:tcPr>
            <w:tcW w:type="dxa" w:w="167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8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5,40 %</w:t>
            </w:r>
          </w:p>
        </w:tc>
      </w:tr>
      <w:tr>
        <w:trPr>
          <w:trHeight w:hRule="exact" w:val="290"/>
        </w:trPr>
        <w:tc>
          <w:tcPr>
            <w:tcW w:type="dxa" w:w="945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Limite Prudencial - LRF, Parágrafo Único do art. 22</w:t>
            </w:r>
          </w:p>
        </w:tc>
        <w:tc>
          <w:tcPr>
            <w:tcW w:type="dxa" w:w="167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8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5,70 %</w:t>
            </w:r>
          </w:p>
        </w:tc>
      </w:tr>
      <w:tr>
        <w:trPr>
          <w:trHeight w:hRule="exact" w:val="290"/>
        </w:trPr>
        <w:tc>
          <w:tcPr>
            <w:tcW w:type="dxa" w:w="945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Limite Legal - LRF, alínea ´´a´´ do Inciso III do art. 20</w:t>
            </w:r>
          </w:p>
        </w:tc>
        <w:tc>
          <w:tcPr>
            <w:tcW w:type="dxa" w:w="167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0" w:right="8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6,00 %</w:t>
            </w:r>
          </w:p>
        </w:tc>
      </w:tr>
      <w:tr>
        <w:trPr>
          <w:trHeight w:hRule="exact" w:val="116"/>
        </w:trPr>
        <w:tc>
          <w:tcPr>
            <w:tcW w:type="dxa" w:w="11120"/>
            <w:gridSpan w:val="3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22" w:lineRule="exact" w:before="516" w:after="32"/>
        <w:ind w:left="40" w:right="0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>MODELO 11 - DEMONSTRATIVO DOS RESTOS A PAGAR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308"/>
        </w:trPr>
        <w:tc>
          <w:tcPr>
            <w:tcW w:type="dxa" w:w="77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4" w:after="0"/>
              <w:ind w:left="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Lei Complementar Federal nº 101/2000 - LRF, art. 54 e alínea ´´b´´ do Inciso III do art. 55</w:t>
            </w:r>
          </w:p>
        </w:tc>
        <w:tc>
          <w:tcPr>
            <w:tcW w:type="dxa" w:w="33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46" w:after="0"/>
              <w:ind w:left="0" w:right="5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2"/>
              </w:rPr>
              <w:t>Valores expressos em reais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2795"/>
        <w:gridCol w:w="2795"/>
        <w:gridCol w:w="2795"/>
        <w:gridCol w:w="2795"/>
      </w:tblGrid>
      <w:tr>
        <w:trPr>
          <w:trHeight w:hRule="exact" w:val="294"/>
        </w:trPr>
        <w:tc>
          <w:tcPr>
            <w:tcW w:type="dxa" w:w="2000"/>
            <w:vMerge w:val="restart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Código do Recurso</w:t>
            </w:r>
          </w:p>
        </w:tc>
        <w:tc>
          <w:tcPr>
            <w:tcW w:type="dxa" w:w="4000"/>
            <w:vMerge w:val="restart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Nome do Recurso</w:t>
            </w:r>
          </w:p>
        </w:tc>
        <w:tc>
          <w:tcPr>
            <w:tcW w:type="dxa" w:w="512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INSCRITOS EM RESTOS A PAGAR COM SUFICIÊNCIA FINANCEIRA</w:t>
            </w:r>
          </w:p>
        </w:tc>
      </w:tr>
      <w:tr>
        <w:trPr>
          <w:trHeight w:hRule="exact" w:val="122"/>
        </w:trPr>
        <w:tc>
          <w:tcPr>
            <w:tcW w:type="dxa" w:w="2795"/>
            <w:vMerge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</w:tcPr>
          <w:p/>
        </w:tc>
        <w:tc>
          <w:tcPr>
            <w:tcW w:type="dxa" w:w="2795"/>
            <w:vMerge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</w:tcPr>
          <w:p/>
        </w:tc>
        <w:tc>
          <w:tcPr>
            <w:tcW w:type="dxa" w:w="260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59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PROCESSADOS</w:t>
            </w:r>
          </w:p>
        </w:tc>
        <w:tc>
          <w:tcPr>
            <w:tcW w:type="dxa" w:w="252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NÃO PROCESSADOS</w:t>
            </w:r>
          </w:p>
        </w:tc>
      </w:tr>
      <w:tr>
        <w:trPr>
          <w:trHeight w:hRule="exact" w:val="166"/>
        </w:trPr>
        <w:tc>
          <w:tcPr>
            <w:tcW w:type="dxa" w:w="2000"/>
            <w:vMerge w:val="restart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4000"/>
            <w:vMerge w:val="restart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60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90"/>
        </w:trPr>
        <w:tc>
          <w:tcPr>
            <w:tcW w:type="dxa" w:w="2795"/>
            <w:vMerge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</w:tcPr>
          <w:p/>
        </w:tc>
        <w:tc>
          <w:tcPr>
            <w:tcW w:type="dxa" w:w="2795"/>
            <w:vMerge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</w:tcPr>
          <w:p/>
        </w:tc>
        <w:tc>
          <w:tcPr>
            <w:tcW w:type="dxa" w:w="26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87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Ajustado</w:t>
            </w:r>
          </w:p>
        </w:tc>
        <w:tc>
          <w:tcPr>
            <w:tcW w:type="dxa" w:w="252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83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Ajustado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2795"/>
        <w:gridCol w:w="2795"/>
        <w:gridCol w:w="2795"/>
        <w:gridCol w:w="2795"/>
      </w:tblGrid>
      <w:tr>
        <w:trPr>
          <w:trHeight w:hRule="exact" w:val="292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4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Recurso Livre</w:t>
            </w:r>
          </w:p>
        </w:tc>
        <w:tc>
          <w:tcPr>
            <w:tcW w:type="dxa" w:w="26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191.788,16</w:t>
            </w:r>
          </w:p>
        </w:tc>
        <w:tc>
          <w:tcPr>
            <w:tcW w:type="dxa" w:w="252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972.198,16</w:t>
            </w:r>
          </w:p>
        </w:tc>
      </w:tr>
      <w:tr>
        <w:trPr>
          <w:trHeight w:hRule="exact" w:val="292"/>
        </w:trPr>
        <w:tc>
          <w:tcPr>
            <w:tcW w:type="dxa" w:w="2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8001</w:t>
            </w:r>
          </w:p>
        </w:tc>
        <w:tc>
          <w:tcPr>
            <w:tcW w:type="dxa" w:w="40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Recursos Vinculados Extra Orcamentarios</w:t>
            </w:r>
          </w:p>
        </w:tc>
        <w:tc>
          <w:tcPr>
            <w:tcW w:type="dxa" w:w="26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252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</w:tr>
      <w:tr>
        <w:trPr>
          <w:trHeight w:hRule="exact" w:val="294"/>
        </w:trPr>
        <w:tc>
          <w:tcPr>
            <w:tcW w:type="dxa" w:w="600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SUBTOTAL</w:t>
            </w:r>
          </w:p>
        </w:tc>
        <w:tc>
          <w:tcPr>
            <w:tcW w:type="dxa" w:w="260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191.788,16</w:t>
            </w:r>
          </w:p>
        </w:tc>
        <w:tc>
          <w:tcPr>
            <w:tcW w:type="dxa" w:w="252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972.198,16</w:t>
            </w:r>
          </w:p>
        </w:tc>
      </w:tr>
      <w:tr>
        <w:trPr>
          <w:trHeight w:hRule="exact" w:val="292"/>
        </w:trPr>
        <w:tc>
          <w:tcPr>
            <w:tcW w:type="dxa" w:w="600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TOTAL</w:t>
            </w:r>
          </w:p>
        </w:tc>
        <w:tc>
          <w:tcPr>
            <w:tcW w:type="dxa" w:w="5120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1.163.986,32</w:t>
            </w:r>
          </w:p>
        </w:tc>
      </w:tr>
    </w:tbl>
    <w:p>
      <w:pPr>
        <w:autoSpaceDN w:val="0"/>
        <w:autoSpaceDE w:val="0"/>
        <w:widowControl/>
        <w:spacing w:line="166" w:lineRule="exact" w:before="174" w:after="26"/>
        <w:ind w:left="0" w:right="130" w:firstLine="0"/>
        <w:jc w:val="right"/>
      </w:pPr>
      <w:r>
        <w:rPr>
          <w:rFonts w:ascii="Times" w:hAnsi="Times" w:eastAsia="Times"/>
          <w:b/>
          <w:i w:val="0"/>
          <w:color w:val="000000"/>
          <w:sz w:val="12"/>
        </w:rPr>
        <w:t>Valores expressos em reais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863"/>
        <w:gridCol w:w="1863"/>
        <w:gridCol w:w="1863"/>
        <w:gridCol w:w="1863"/>
        <w:gridCol w:w="1863"/>
        <w:gridCol w:w="1863"/>
      </w:tblGrid>
      <w:tr>
        <w:trPr>
          <w:trHeight w:hRule="exact" w:val="292"/>
        </w:trPr>
        <w:tc>
          <w:tcPr>
            <w:tcW w:type="dxa" w:w="1004"/>
            <w:vMerge w:val="restart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48" w:after="0"/>
              <w:ind w:left="22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 xml:space="preserve">Código do </w:t>
            </w: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Recurso</w:t>
            </w:r>
          </w:p>
        </w:tc>
        <w:tc>
          <w:tcPr>
            <w:tcW w:type="dxa" w:w="3612"/>
            <w:vMerge w:val="restart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Nome do Recurso</w:t>
            </w:r>
          </w:p>
        </w:tc>
        <w:tc>
          <w:tcPr>
            <w:tcW w:type="dxa" w:w="6504"/>
            <w:gridSpan w:val="4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INSCRITOS EM RESTOS A PAGAR COM INSUFICIÊNCIA FINANCEIRA</w:t>
            </w:r>
          </w:p>
        </w:tc>
      </w:tr>
      <w:tr>
        <w:trPr>
          <w:trHeight w:hRule="exact" w:val="164"/>
        </w:trPr>
        <w:tc>
          <w:tcPr>
            <w:tcW w:type="dxa" w:w="1863"/>
            <w:vMerge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</w:tcPr>
          <w:p/>
        </w:tc>
        <w:tc>
          <w:tcPr>
            <w:tcW w:type="dxa" w:w="1863"/>
            <w:vMerge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</w:tcPr>
          <w:p/>
        </w:tc>
        <w:tc>
          <w:tcPr>
            <w:tcW w:type="dxa" w:w="3252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53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DE EXERCÍCIOS ANTERIORES</w:t>
            </w:r>
          </w:p>
        </w:tc>
        <w:tc>
          <w:tcPr>
            <w:tcW w:type="dxa" w:w="3252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614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DO EXERCÍCIO ATUAL</w:t>
            </w:r>
          </w:p>
        </w:tc>
      </w:tr>
      <w:tr>
        <w:trPr>
          <w:trHeight w:hRule="exact" w:val="126"/>
        </w:trPr>
        <w:tc>
          <w:tcPr>
            <w:tcW w:type="dxa" w:w="1004"/>
            <w:vMerge w:val="restart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3612"/>
            <w:vMerge w:val="restart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3252"/>
            <w:gridSpan w:val="2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3252"/>
            <w:gridSpan w:val="2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92"/>
        </w:trPr>
        <w:tc>
          <w:tcPr>
            <w:tcW w:type="dxa" w:w="1863"/>
            <w:vMerge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</w:tcPr>
          <w:p/>
        </w:tc>
        <w:tc>
          <w:tcPr>
            <w:tcW w:type="dxa" w:w="1863"/>
            <w:vMerge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</w:tcPr>
          <w:p/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PROCESSADOS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NÃO PROCESSADOS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PROCESSADOS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NÃO PROCESSADOS</w:t>
            </w:r>
          </w:p>
        </w:tc>
      </w:tr>
      <w:tr>
        <w:trPr>
          <w:trHeight w:hRule="exact" w:val="290"/>
        </w:trPr>
        <w:tc>
          <w:tcPr>
            <w:tcW w:type="dxa" w:w="1863"/>
            <w:vMerge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</w:tcPr>
          <w:p/>
        </w:tc>
        <w:tc>
          <w:tcPr>
            <w:tcW w:type="dxa" w:w="1863"/>
            <w:vMerge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</w:tcPr>
          <w:p/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Ajustado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Ajustado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Ajustado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0" w:firstLine="0"/>
              <w:jc w:val="center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Ajustado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1863"/>
        <w:gridCol w:w="1863"/>
        <w:gridCol w:w="1863"/>
        <w:gridCol w:w="1863"/>
        <w:gridCol w:w="1863"/>
        <w:gridCol w:w="1863"/>
      </w:tblGrid>
      <w:tr>
        <w:trPr>
          <w:trHeight w:hRule="exact" w:val="292"/>
        </w:trPr>
        <w:tc>
          <w:tcPr>
            <w:tcW w:type="dxa" w:w="1004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361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Recurso Livre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</w:tr>
      <w:tr>
        <w:trPr>
          <w:trHeight w:hRule="exact" w:val="292"/>
        </w:trPr>
        <w:tc>
          <w:tcPr>
            <w:tcW w:type="dxa" w:w="1004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8001</w:t>
            </w:r>
          </w:p>
        </w:tc>
        <w:tc>
          <w:tcPr>
            <w:tcW w:type="dxa" w:w="361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Recursos Vinculados Extra Orcamentarios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</w:tr>
      <w:tr>
        <w:trPr>
          <w:trHeight w:hRule="exact" w:val="294"/>
        </w:trPr>
        <w:tc>
          <w:tcPr>
            <w:tcW w:type="dxa" w:w="4616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SUBTOTAL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1626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</w:tr>
      <w:tr>
        <w:trPr>
          <w:trHeight w:hRule="exact" w:val="292"/>
        </w:trPr>
        <w:tc>
          <w:tcPr>
            <w:tcW w:type="dxa" w:w="4616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2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TOTAL</w:t>
            </w:r>
          </w:p>
        </w:tc>
        <w:tc>
          <w:tcPr>
            <w:tcW w:type="dxa" w:w="3252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  <w:tc>
          <w:tcPr>
            <w:tcW w:type="dxa" w:w="3252"/>
            <w:gridSpan w:val="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0,00</w:t>
            </w:r>
          </w:p>
        </w:tc>
      </w:tr>
    </w:tbl>
    <w:p>
      <w:pPr>
        <w:autoSpaceDN w:val="0"/>
        <w:tabs>
          <w:tab w:pos="420" w:val="left"/>
          <w:tab w:pos="7154" w:val="left"/>
        </w:tabs>
        <w:autoSpaceDE w:val="0"/>
        <w:widowControl/>
        <w:spacing w:line="266" w:lineRule="exact" w:before="294" w:after="0"/>
        <w:ind w:left="220" w:right="3744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 xml:space="preserve">TOTAL DOS RESTOS A PAGAR COM INSUFICIÊNCIA FINANCEIRA </w:t>
      </w:r>
      <w:r>
        <w:br/>
      </w:r>
      <w:r>
        <w:rPr>
          <w:rFonts w:ascii="Times" w:hAnsi="Times" w:eastAsia="Times"/>
          <w:b/>
          <w:i w:val="0"/>
          <w:color w:val="000000"/>
          <w:sz w:val="16"/>
        </w:rPr>
        <w:t xml:space="preserve">Exercícios Anteriores </w:t>
      </w:r>
      <w:r>
        <w:br/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 xml:space="preserve">Processados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sectPr>
          <w:pgSz w:w="11900" w:h="16780"/>
          <w:pgMar w:top="142" w:right="340" w:bottom="584" w:left="3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795"/>
        <w:gridCol w:w="2795"/>
        <w:gridCol w:w="2795"/>
        <w:gridCol w:w="2795"/>
      </w:tblGrid>
      <w:tr>
        <w:trPr>
          <w:trHeight w:hRule="exact" w:val="230"/>
        </w:trPr>
        <w:tc>
          <w:tcPr>
            <w:tcW w:type="dxa" w:w="8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2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18159" cy="69469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9" cy="6946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" w:after="0"/>
              <w:ind w:left="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ESTADO DO RIO GRANDE DO SUL</w:t>
            </w:r>
          </w:p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70" w:after="0"/>
              <w:ind w:left="10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092200" cy="5334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533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.00000000000045" w:type="dxa"/>
            </w:tblPr>
            <w:tblGrid>
              <w:gridCol w:w="820"/>
              <w:gridCol w:w="820"/>
            </w:tblGrid>
            <w:tr>
              <w:trPr>
                <w:trHeight w:hRule="exact" w:val="394"/>
              </w:trPr>
              <w:tc>
                <w:tcPr>
                  <w:tcW w:type="dxa" w:w="1400"/>
                  <w:gridSpan w:val="2"/>
                  <w:tcBorders>
                    <w:start w:sz="1.599999999999909" w:val="single" w:color="#000000"/>
                    <w:top w:sz="2.3999999999999915" w:val="single" w:color="#000000"/>
                    <w:end w:sz="1.6000000000003638" w:val="single" w:color="#000000"/>
                    <w:bottom w:sz="1.6000000000000227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44" w:right="144" w:firstLine="0"/>
                    <w:jc w:val="center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 xml:space="preserve">Para uso do </w:t>
                  </w:r>
                  <w:r>
                    <w:br/>
                  </w: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Tribunal de Contas</w:t>
                  </w:r>
                </w:p>
              </w:tc>
            </w:tr>
            <w:tr>
              <w:trPr>
                <w:trHeight w:hRule="exact" w:val="386"/>
              </w:trPr>
              <w:tc>
                <w:tcPr>
                  <w:tcW w:type="dxa" w:w="700"/>
                  <w:tcBorders>
                    <w:start w:sz="1.599999999999909" w:val="single" w:color="#000000"/>
                    <w:top w:sz="1.6000000000000227" w:val="single" w:color="#000000"/>
                    <w:end w:sz="1.6000000000003638" w:val="single" w:color="#000000"/>
                    <w:bottom w:sz="2.39999999999997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Fl.</w:t>
                  </w:r>
                </w:p>
              </w:tc>
              <w:tc>
                <w:tcPr>
                  <w:tcW w:type="dxa" w:w="700"/>
                  <w:tcBorders>
                    <w:start w:sz="1.6000000000003638" w:val="single" w:color="#000000"/>
                    <w:top w:sz="1.6000000000000227" w:val="single" w:color="#000000"/>
                    <w:end w:sz="1.6000000000003638" w:val="single" w:color="#000000"/>
                    <w:bottom w:sz="2.39999999999997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Rubrica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8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48" w:after="0"/>
              <w:ind w:left="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TRIBUNAL DE CONTAS DO ESTADO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34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2" w:lineRule="exact" w:before="8" w:after="0"/>
              <w:ind w:left="7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24"/>
              </w:rPr>
              <w:t>Modelo 14 - DEMONSTRATIVO DOS LIMITES - RGF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34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58" w:after="0"/>
              <w:ind w:left="0" w:right="1932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LEGISLATIVO MUNICIPAL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2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33400" cy="21717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171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2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0" w:right="221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EXERCÍCIO DE 2015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84" w:after="0"/>
              <w:ind w:left="0" w:right="2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15.0.0.3</w:t>
            </w:r>
          </w:p>
        </w:tc>
      </w:tr>
      <w:tr>
        <w:trPr>
          <w:trHeight w:hRule="exact" w:val="10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36" w:after="0"/>
              <w:ind w:left="0" w:right="212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CM DE SANTA MARIA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180"/>
        </w:trPr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4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21/01/2016</w:t>
            </w:r>
          </w:p>
        </w:tc>
      </w:tr>
      <w:tr>
        <w:trPr>
          <w:trHeight w:hRule="exact" w:val="80"/>
        </w:trPr>
        <w:tc>
          <w:tcPr>
            <w:tcW w:type="dxa" w:w="2795"/>
            <w:vMerge/>
            <w:tcBorders/>
          </w:tcPr>
          <w:p/>
        </w:tc>
        <w:tc>
          <w:tcPr>
            <w:tcW w:type="dxa" w:w="6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6" w:after="0"/>
              <w:ind w:left="0" w:right="241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3º Quadrimestre</w:t>
            </w:r>
          </w:p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</w:tr>
      <w:tr>
        <w:trPr>
          <w:trHeight w:hRule="exact" w:val="290"/>
        </w:trPr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2795"/>
            <w:vMerge/>
            <w:tcBorders/>
          </w:tcPr>
          <w:p/>
        </w:tc>
        <w:tc>
          <w:tcPr>
            <w:tcW w:type="dxa" w:w="1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46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11:54:09</w:t>
            </w:r>
          </w:p>
        </w:tc>
      </w:tr>
    </w:tbl>
    <w:p>
      <w:pPr>
        <w:autoSpaceDN w:val="0"/>
        <w:autoSpaceDE w:val="0"/>
        <w:widowControl/>
        <w:spacing w:line="212" w:lineRule="exact" w:before="30" w:after="0"/>
        <w:ind w:left="0" w:right="90" w:firstLine="0"/>
        <w:jc w:val="right"/>
      </w:pPr>
      <w:r>
        <w:rPr>
          <w:rFonts w:ascii="Times" w:hAnsi="Times" w:eastAsia="Times"/>
          <w:b w:val="0"/>
          <w:i w:val="0"/>
          <w:color w:val="000000"/>
          <w:sz w:val="16"/>
        </w:rPr>
        <w:t>Pág.: 2/3</w:t>
      </w:r>
    </w:p>
    <w:p>
      <w:pPr>
        <w:autoSpaceDN w:val="0"/>
        <w:tabs>
          <w:tab w:pos="7154" w:val="left"/>
        </w:tabs>
        <w:autoSpaceDE w:val="0"/>
        <w:widowControl/>
        <w:spacing w:line="214" w:lineRule="exact" w:before="80" w:after="0"/>
        <w:ind w:left="420" w:right="0" w:firstLine="0"/>
        <w:jc w:val="left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Não Processados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autoSpaceDN w:val="0"/>
        <w:tabs>
          <w:tab w:pos="7154" w:val="left"/>
        </w:tabs>
        <w:autoSpaceDE w:val="0"/>
        <w:widowControl/>
        <w:spacing w:line="214" w:lineRule="exact" w:before="58" w:after="0"/>
        <w:ind w:left="220" w:right="0" w:firstLine="0"/>
        <w:jc w:val="left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Subtotal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autoSpaceDN w:val="0"/>
        <w:autoSpaceDE w:val="0"/>
        <w:widowControl/>
        <w:spacing w:line="220" w:lineRule="exact" w:before="330" w:after="0"/>
        <w:ind w:left="220" w:right="0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>Exercício Atual</w:t>
      </w:r>
    </w:p>
    <w:p>
      <w:pPr>
        <w:autoSpaceDN w:val="0"/>
        <w:tabs>
          <w:tab w:pos="7154" w:val="left"/>
        </w:tabs>
        <w:autoSpaceDE w:val="0"/>
        <w:widowControl/>
        <w:spacing w:line="214" w:lineRule="exact" w:before="48" w:after="0"/>
        <w:ind w:left="420" w:right="0" w:firstLine="0"/>
        <w:jc w:val="left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Processados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autoSpaceDN w:val="0"/>
        <w:tabs>
          <w:tab w:pos="7154" w:val="left"/>
        </w:tabs>
        <w:autoSpaceDE w:val="0"/>
        <w:widowControl/>
        <w:spacing w:line="212" w:lineRule="exact" w:before="60" w:after="0"/>
        <w:ind w:left="420" w:right="0" w:firstLine="0"/>
        <w:jc w:val="left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Não Processados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autoSpaceDN w:val="0"/>
        <w:tabs>
          <w:tab w:pos="7154" w:val="left"/>
        </w:tabs>
        <w:autoSpaceDE w:val="0"/>
        <w:widowControl/>
        <w:spacing w:line="214" w:lineRule="exact" w:before="60" w:after="0"/>
        <w:ind w:left="220" w:right="0" w:firstLine="0"/>
        <w:jc w:val="left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Subtotal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autoSpaceDN w:val="0"/>
        <w:tabs>
          <w:tab w:pos="7154" w:val="left"/>
        </w:tabs>
        <w:autoSpaceDE w:val="0"/>
        <w:widowControl/>
        <w:spacing w:line="214" w:lineRule="exact" w:before="328" w:after="0"/>
        <w:ind w:left="220" w:right="0" w:firstLine="0"/>
        <w:jc w:val="left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Total Ex Anterior + Ex Atual </w:t>
      </w:r>
      <w:r>
        <w:tab/>
      </w:r>
      <w:r>
        <w:rPr>
          <w:rFonts w:ascii="Times" w:hAnsi="Times" w:eastAsia="Times"/>
          <w:b w:val="0"/>
          <w:i w:val="0"/>
          <w:color w:val="000000"/>
          <w:sz w:val="16"/>
        </w:rPr>
        <w:t>0,00</w:t>
      </w:r>
    </w:p>
    <w:p>
      <w:pPr>
        <w:autoSpaceDN w:val="0"/>
        <w:autoSpaceDE w:val="0"/>
        <w:widowControl/>
        <w:spacing w:line="220" w:lineRule="exact" w:before="588" w:after="0"/>
        <w:ind w:left="40" w:right="0" w:firstLine="0"/>
        <w:jc w:val="left"/>
      </w:pPr>
      <w:r>
        <w:rPr>
          <w:rFonts w:ascii="Times" w:hAnsi="Times" w:eastAsia="Times"/>
          <w:b/>
          <w:i w:val="0"/>
          <w:color w:val="000000"/>
          <w:sz w:val="16"/>
        </w:rPr>
        <w:t>MODELO 13 - DEMONSTRATIVO DOS GASTOS TOTAIS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424"/>
        </w:trPr>
        <w:tc>
          <w:tcPr>
            <w:tcW w:type="dxa" w:w="7740"/>
            <w:tcBorders>
              <w:top w:sz="16.0" w:val="single" w:color="#F1F1F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160" w:after="0"/>
              <w:ind w:left="2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art. 29 - A da Constituição Federal e inciso VI do art. 59 da Lei de Responsabilidade Fiscal</w:t>
            </w:r>
          </w:p>
        </w:tc>
        <w:tc>
          <w:tcPr>
            <w:tcW w:type="dxa" w:w="3380"/>
            <w:tcBorders>
              <w:top w:sz="16.0" w:val="single" w:color="#F1F1F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6" w:lineRule="exact" w:before="172" w:after="0"/>
              <w:ind w:left="0" w:right="9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2"/>
              </w:rPr>
              <w:t>Valores expressos em reais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118"/>
        </w:trPr>
        <w:tc>
          <w:tcPr>
            <w:tcW w:type="dxa" w:w="859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I  eceia Eetvaete ealzada no xerccio ntero</w:t>
            </w:r>
          </w:p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Vaor Auaizado</w:t>
            </w:r>
          </w:p>
        </w:tc>
      </w:tr>
      <w:tr>
        <w:trPr>
          <w:trHeight w:hRule="exact" w:val="156"/>
        </w:trPr>
        <w:tc>
          <w:tcPr>
            <w:tcW w:type="dxa" w:w="859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I  eceia Eetvaete ealzada no xerccio ntero</w:t>
            </w:r>
          </w:p>
        </w:tc>
        <w:tc>
          <w:tcPr>
            <w:tcW w:type="dxa" w:w="253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Vaor Auaizado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292"/>
        </w:trPr>
        <w:tc>
          <w:tcPr>
            <w:tcW w:type="dxa" w:w="859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RREA</w:t>
            </w:r>
          </w:p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327.133.079,47</w:t>
            </w:r>
          </w:p>
        </w:tc>
      </w:tr>
    </w:tbl>
    <w:p>
      <w:pPr>
        <w:autoSpaceDN w:val="0"/>
        <w:autoSpaceDE w:val="0"/>
        <w:widowControl/>
        <w:spacing w:line="15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116"/>
        </w:trPr>
        <w:tc>
          <w:tcPr>
            <w:tcW w:type="dxa" w:w="859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8"/>
        </w:trPr>
        <w:tc>
          <w:tcPr>
            <w:tcW w:type="dxa" w:w="859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II - GASTOS TOTAIS DO LEGISLATIVO MUNICIPAL</w:t>
            </w:r>
          </w:p>
        </w:tc>
        <w:tc>
          <w:tcPr>
            <w:tcW w:type="dxa" w:w="253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Valor Ajustado</w:t>
            </w:r>
          </w:p>
        </w:tc>
      </w:tr>
    </w:tbl>
    <w:p>
      <w:pPr>
        <w:autoSpaceDN w:val="0"/>
        <w:autoSpaceDE w:val="0"/>
        <w:widowControl/>
        <w:spacing w:line="7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3727"/>
        <w:gridCol w:w="3727"/>
        <w:gridCol w:w="3727"/>
      </w:tblGrid>
      <w:tr>
        <w:trPr>
          <w:trHeight w:hRule="exact" w:val="292"/>
        </w:trPr>
        <w:tc>
          <w:tcPr>
            <w:tcW w:type="dxa" w:w="644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Gastos Totais</w:t>
            </w:r>
          </w:p>
        </w:tc>
        <w:tc>
          <w:tcPr>
            <w:tcW w:type="dxa" w:w="214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6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4,24 % S/RREA</w:t>
            </w:r>
          </w:p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13.860.502,61</w:t>
            </w:r>
          </w:p>
        </w:tc>
      </w:tr>
      <w:tr>
        <w:trPr>
          <w:trHeight w:hRule="exact" w:val="422"/>
        </w:trPr>
        <w:tc>
          <w:tcPr>
            <w:tcW w:type="dxa" w:w="644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46" w:after="0"/>
              <w:ind w:left="40" w:right="2736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 xml:space="preserve">Limite Legal de Gastos Totais - 3,5% a 7% S/RREA </w:t>
            </w:r>
            <w:r>
              <w:rPr>
                <w:rFonts w:ascii="Times" w:hAnsi="Times" w:eastAsia="Times"/>
                <w:b w:val="0"/>
                <w:i/>
                <w:color w:val="000000"/>
                <w:sz w:val="12"/>
              </w:rPr>
              <w:t>Incisos I a VI do art. 29-A da Constituição Federal</w:t>
            </w:r>
          </w:p>
        </w:tc>
        <w:tc>
          <w:tcPr>
            <w:tcW w:type="dxa" w:w="214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6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6,00 % S/RREA</w:t>
            </w:r>
          </w:p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19.627.984,77</w:t>
            </w:r>
          </w:p>
        </w:tc>
      </w:tr>
    </w:tbl>
    <w:p>
      <w:pPr>
        <w:autoSpaceDN w:val="0"/>
        <w:autoSpaceDE w:val="0"/>
        <w:widowControl/>
        <w:spacing w:line="15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5590"/>
        <w:gridCol w:w="5590"/>
      </w:tblGrid>
      <w:tr>
        <w:trPr>
          <w:trHeight w:hRule="exact" w:val="116"/>
        </w:trPr>
        <w:tc>
          <w:tcPr>
            <w:tcW w:type="dxa" w:w="859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16.0" w:val="single" w:color="#FFFFFF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6"/>
        </w:trPr>
        <w:tc>
          <w:tcPr>
            <w:tcW w:type="dxa" w:w="859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III - FOLHA DE PAGAMENTO DO LEGISLATIVO MUNICIPAL</w:t>
            </w:r>
          </w:p>
        </w:tc>
        <w:tc>
          <w:tcPr>
            <w:tcW w:type="dxa" w:w="2530"/>
            <w:tcBorders>
              <w:start w:sz="8.0" w:val="single" w:color="#000000"/>
              <w:top w:sz="16.0" w:val="single" w:color="#FFFFFF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0" w:right="10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Valor Ajustado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.0" w:type="dxa"/>
      </w:tblPr>
      <w:tblGrid>
        <w:gridCol w:w="3727"/>
        <w:gridCol w:w="3727"/>
        <w:gridCol w:w="3727"/>
      </w:tblGrid>
      <w:tr>
        <w:trPr>
          <w:trHeight w:hRule="exact" w:val="294"/>
        </w:trPr>
        <w:tc>
          <w:tcPr>
            <w:tcW w:type="dxa" w:w="644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Gastos com Folha de Pagamento</w:t>
            </w:r>
          </w:p>
        </w:tc>
        <w:tc>
          <w:tcPr>
            <w:tcW w:type="dxa" w:w="214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6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58,47 % S/GT</w:t>
            </w:r>
          </w:p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11.477.085,72</w:t>
            </w:r>
          </w:p>
        </w:tc>
      </w:tr>
      <w:tr>
        <w:trPr>
          <w:trHeight w:hRule="exact" w:val="272"/>
        </w:trPr>
        <w:tc>
          <w:tcPr>
            <w:tcW w:type="dxa" w:w="6442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0" w:after="0"/>
              <w:ind w:left="4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Limite Legal - até 70,00% sobre o Limite Legal de Gastos Totais</w:t>
            </w:r>
          </w:p>
        </w:tc>
        <w:tc>
          <w:tcPr>
            <w:tcW w:type="dxa" w:w="2148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6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70,00 % S/GT</w:t>
            </w:r>
          </w:p>
        </w:tc>
        <w:tc>
          <w:tcPr>
            <w:tcW w:type="dxa" w:w="2530"/>
            <w:tcBorders>
              <w:start w:sz="8.0" w:val="single" w:color="#000000"/>
              <w:top w:sz="8.0" w:val="single" w:color="#000000"/>
              <w:end w:sz="8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0" w:after="0"/>
              <w:ind w:left="0" w:right="2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13.739.589,34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780"/>
          <w:pgMar w:top="142" w:right="340" w:bottom="1440" w:left="3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785"/>
        <w:gridCol w:w="2785"/>
        <w:gridCol w:w="2785"/>
        <w:gridCol w:w="2785"/>
      </w:tblGrid>
      <w:tr>
        <w:trPr>
          <w:trHeight w:hRule="exact" w:val="230"/>
        </w:trPr>
        <w:tc>
          <w:tcPr>
            <w:tcW w:type="dxa" w:w="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2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18159" cy="69469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9" cy="6946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6" w:after="0"/>
              <w:ind w:left="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ESTADO DO RIO GRANDE DO SUL</w:t>
            </w:r>
          </w:p>
        </w:tc>
        <w:tc>
          <w:tcPr>
            <w:tcW w:type="dxa" w:w="20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70" w:after="0"/>
              <w:ind w:left="10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092200" cy="5334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533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2.00000000000045" w:type="dxa"/>
            </w:tblPr>
            <w:tblGrid>
              <w:gridCol w:w="810"/>
              <w:gridCol w:w="810"/>
            </w:tblGrid>
            <w:tr>
              <w:trPr>
                <w:trHeight w:hRule="exact" w:val="394"/>
              </w:trPr>
              <w:tc>
                <w:tcPr>
                  <w:tcW w:type="dxa" w:w="1400"/>
                  <w:gridSpan w:val="2"/>
                  <w:tcBorders>
                    <w:start w:sz="1.599999999999909" w:val="single" w:color="#000000"/>
                    <w:top w:sz="2.3999999999999915" w:val="single" w:color="#000000"/>
                    <w:end w:sz="1.6000000000003638" w:val="single" w:color="#000000"/>
                    <w:bottom w:sz="1.6000000000000227" w:val="single" w:color="#000000"/>
                  </w:tcBorders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0" w:lineRule="exact" w:before="0" w:after="0"/>
                    <w:ind w:left="144" w:right="144" w:firstLine="0"/>
                    <w:jc w:val="center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 xml:space="preserve">Para uso do </w:t>
                  </w:r>
                  <w:r>
                    <w:br/>
                  </w: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Tribunal de Contas</w:t>
                  </w:r>
                </w:p>
              </w:tc>
            </w:tr>
            <w:tr>
              <w:trPr>
                <w:trHeight w:hRule="exact" w:val="386"/>
              </w:trPr>
              <w:tc>
                <w:tcPr>
                  <w:tcW w:type="dxa" w:w="700"/>
                  <w:tcBorders>
                    <w:start w:sz="1.599999999999909" w:val="single" w:color="#000000"/>
                    <w:top w:sz="1.6000000000000227" w:val="single" w:color="#000000"/>
                    <w:end w:sz="1.6000000000003638" w:val="single" w:color="#000000"/>
                    <w:bottom w:sz="2.39999999999997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Fl.</w:t>
                  </w:r>
                </w:p>
              </w:tc>
              <w:tc>
                <w:tcPr>
                  <w:tcW w:type="dxa" w:w="700"/>
                  <w:tcBorders>
                    <w:start w:sz="1.6000000000003638" w:val="single" w:color="#000000"/>
                    <w:top w:sz="1.6000000000000227" w:val="single" w:color="#000000"/>
                    <w:end w:sz="1.6000000000003638" w:val="single" w:color="#000000"/>
                    <w:bottom w:sz="2.3999999999999773" w:val="single" w:color="#000000"/>
                  </w:tcBorders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0" w:after="0"/>
                    <w:ind w:left="0" w:right="0" w:firstLine="0"/>
                    <w:jc w:val="left"/>
                  </w:pPr>
                  <w:r>
                    <w:rPr>
                      <w:rFonts w:ascii="Times" w:hAnsi="Times" w:eastAsia="Times"/>
                      <w:b w:val="0"/>
                      <w:i w:val="0"/>
                      <w:color w:val="000000"/>
                      <w:sz w:val="14"/>
                    </w:rPr>
                    <w:t>Rubrica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80"/>
        </w:trPr>
        <w:tc>
          <w:tcPr>
            <w:tcW w:type="dxa" w:w="278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48" w:after="0"/>
              <w:ind w:left="76" w:right="0" w:firstLine="0"/>
              <w:jc w:val="lef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TRIBUNAL DE CONTAS DO ESTADO</w:t>
            </w:r>
          </w:p>
        </w:tc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</w:tr>
      <w:tr>
        <w:trPr>
          <w:trHeight w:hRule="exact" w:val="340"/>
        </w:trPr>
        <w:tc>
          <w:tcPr>
            <w:tcW w:type="dxa" w:w="278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2" w:lineRule="exact" w:before="8" w:after="0"/>
              <w:ind w:left="760" w:right="0" w:firstLine="0"/>
              <w:jc w:val="left"/>
            </w:pPr>
            <w:r>
              <w:rPr>
                <w:rFonts w:ascii="Times" w:hAnsi="Times" w:eastAsia="Times"/>
                <w:b/>
                <w:i w:val="0"/>
                <w:color w:val="000000"/>
                <w:sz w:val="24"/>
              </w:rPr>
              <w:t>Modelo 14 - DEMONSTRATIVO DOS LIMITES - RGF</w:t>
            </w:r>
          </w:p>
        </w:tc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</w:tr>
      <w:tr>
        <w:trPr>
          <w:trHeight w:hRule="exact" w:val="340"/>
        </w:trPr>
        <w:tc>
          <w:tcPr>
            <w:tcW w:type="dxa" w:w="278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58" w:after="0"/>
              <w:ind w:left="0" w:right="1932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LEGISLATIVO MUNICIPAL</w:t>
            </w:r>
          </w:p>
        </w:tc>
        <w:tc>
          <w:tcPr>
            <w:tcW w:type="dxa" w:w="2785"/>
            <w:vMerge/>
            <w:tcBorders/>
          </w:tcPr>
          <w:p/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33400" cy="21717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171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20"/>
        </w:trPr>
        <w:tc>
          <w:tcPr>
            <w:tcW w:type="dxa" w:w="2785"/>
            <w:vMerge/>
            <w:tcBorders/>
          </w:tcPr>
          <w:p/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0" w:after="0"/>
              <w:ind w:left="0" w:right="221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EXERCÍCIO DE 2015</w:t>
            </w:r>
          </w:p>
        </w:tc>
        <w:tc>
          <w:tcPr>
            <w:tcW w:type="dxa" w:w="2785"/>
            <w:vMerge/>
            <w:tcBorders/>
          </w:tcPr>
          <w:p/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84" w:after="0"/>
              <w:ind w:left="0" w:right="0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15.0.0.3</w:t>
            </w:r>
          </w:p>
        </w:tc>
      </w:tr>
      <w:tr>
        <w:trPr>
          <w:trHeight w:hRule="exact" w:val="100"/>
        </w:trPr>
        <w:tc>
          <w:tcPr>
            <w:tcW w:type="dxa" w:w="2785"/>
            <w:vMerge/>
            <w:tcBorders/>
          </w:tcPr>
          <w:p/>
        </w:tc>
        <w:tc>
          <w:tcPr>
            <w:tcW w:type="dxa" w:w="6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36" w:after="0"/>
              <w:ind w:left="0" w:right="212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CM DE SANTA MARIA</w:t>
            </w:r>
          </w:p>
        </w:tc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</w:tr>
      <w:tr>
        <w:trPr>
          <w:trHeight w:hRule="exact" w:val="180"/>
        </w:trPr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  <w:tc>
          <w:tcPr>
            <w:tcW w:type="dxa" w:w="1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34" w:after="0"/>
              <w:ind w:left="0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21/01/2016</w:t>
            </w:r>
          </w:p>
        </w:tc>
      </w:tr>
      <w:tr>
        <w:trPr>
          <w:trHeight w:hRule="exact" w:val="80"/>
        </w:trPr>
        <w:tc>
          <w:tcPr>
            <w:tcW w:type="dxa" w:w="2785"/>
            <w:vMerge/>
            <w:tcBorders/>
          </w:tcPr>
          <w:p/>
        </w:tc>
        <w:tc>
          <w:tcPr>
            <w:tcW w:type="dxa" w:w="66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26" w:after="0"/>
              <w:ind w:left="0" w:right="2418" w:firstLine="0"/>
              <w:jc w:val="right"/>
            </w:pPr>
            <w:r>
              <w:rPr>
                <w:rFonts w:ascii="Times" w:hAnsi="Times" w:eastAsia="Times"/>
                <w:b/>
                <w:i w:val="0"/>
                <w:color w:val="000000"/>
                <w:sz w:val="16"/>
              </w:rPr>
              <w:t>3º Quadrimestre</w:t>
            </w:r>
          </w:p>
        </w:tc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</w:tr>
      <w:tr>
        <w:trPr>
          <w:trHeight w:hRule="exact" w:val="290"/>
        </w:trPr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  <w:tc>
          <w:tcPr>
            <w:tcW w:type="dxa" w:w="2785"/>
            <w:vMerge/>
            <w:tcBorders/>
          </w:tcPr>
          <w:p/>
        </w:tc>
        <w:tc>
          <w:tcPr>
            <w:tcW w:type="dxa" w:w="1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4" w:lineRule="exact" w:before="46" w:after="0"/>
              <w:ind w:left="0" w:right="0" w:firstLine="0"/>
              <w:jc w:val="right"/>
            </w:pPr>
            <w:r>
              <w:rPr>
                <w:rFonts w:ascii="Times" w:hAnsi="Times" w:eastAsia="Times"/>
                <w:b w:val="0"/>
                <w:i w:val="0"/>
                <w:color w:val="000000"/>
                <w:sz w:val="16"/>
              </w:rPr>
              <w:t>11:54:09</w:t>
            </w:r>
          </w:p>
        </w:tc>
      </w:tr>
    </w:tbl>
    <w:p>
      <w:pPr>
        <w:autoSpaceDN w:val="0"/>
        <w:autoSpaceDE w:val="0"/>
        <w:widowControl/>
        <w:spacing w:line="212" w:lineRule="exact" w:before="30" w:after="0"/>
        <w:ind w:left="0" w:right="20" w:firstLine="0"/>
        <w:jc w:val="right"/>
      </w:pPr>
      <w:r>
        <w:rPr>
          <w:rFonts w:ascii="Times" w:hAnsi="Times" w:eastAsia="Times"/>
          <w:b w:val="0"/>
          <w:i w:val="0"/>
          <w:color w:val="000000"/>
          <w:sz w:val="16"/>
        </w:rPr>
        <w:t>Pág.: 3/3</w:t>
      </w:r>
    </w:p>
    <w:p>
      <w:pPr>
        <w:autoSpaceDN w:val="0"/>
        <w:autoSpaceDE w:val="0"/>
        <w:widowControl/>
        <w:spacing w:line="214" w:lineRule="exact" w:before="784" w:after="0"/>
        <w:ind w:left="0" w:right="0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6"/>
        </w:rPr>
        <w:t>SANTA MARIA, 21 de Janeiro de 2016 .</w:t>
      </w:r>
    </w:p>
    <w:p>
      <w:pPr>
        <w:autoSpaceDN w:val="0"/>
        <w:autoSpaceDE w:val="0"/>
        <w:widowControl/>
        <w:spacing w:line="272" w:lineRule="exact" w:before="176" w:after="0"/>
        <w:ind w:left="3456" w:right="3600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_________________________________________________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 xml:space="preserve">LUIZ CARLOS AVILA DA SILVA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>Presidente da Câmara Municipal</w:t>
      </w:r>
    </w:p>
    <w:p>
      <w:pPr>
        <w:autoSpaceDN w:val="0"/>
        <w:autoSpaceDE w:val="0"/>
        <w:widowControl/>
        <w:spacing w:line="272" w:lineRule="exact" w:before="176" w:after="0"/>
        <w:ind w:left="3456" w:right="3600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_________________________________________________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 xml:space="preserve">ROSELAINE SONEGO BONALDO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>Responsável pela Administração Financeira</w:t>
      </w:r>
    </w:p>
    <w:p>
      <w:pPr>
        <w:autoSpaceDN w:val="0"/>
        <w:autoSpaceDE w:val="0"/>
        <w:widowControl/>
        <w:spacing w:line="274" w:lineRule="exact" w:before="176" w:after="0"/>
        <w:ind w:left="3456" w:right="3600" w:firstLine="0"/>
        <w:jc w:val="center"/>
      </w:pPr>
      <w:r>
        <w:rPr>
          <w:rFonts w:ascii="Times" w:hAnsi="Times" w:eastAsia="Times"/>
          <w:b w:val="0"/>
          <w:i w:val="0"/>
          <w:color w:val="000000"/>
          <w:sz w:val="16"/>
        </w:rPr>
        <w:t xml:space="preserve">_________________________________________________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 xml:space="preserve">MARCILENI BASSO DA SILVEIRA </w:t>
      </w:r>
      <w:r>
        <w:br/>
      </w:r>
      <w:r>
        <w:rPr>
          <w:rFonts w:ascii="Times" w:hAnsi="Times" w:eastAsia="Times"/>
          <w:b w:val="0"/>
          <w:i w:val="0"/>
          <w:color w:val="000000"/>
          <w:sz w:val="16"/>
        </w:rPr>
        <w:t>Responsável pelo Controle Interno</w:t>
      </w:r>
    </w:p>
    <w:sectPr w:rsidR="00FC693F" w:rsidRPr="0006063C" w:rsidSect="00034616">
      <w:pgSz w:w="11900" w:h="16780"/>
      <w:pgMar w:top="142" w:right="360" w:bottom="1440" w:left="40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